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6357E" w14:textId="50219B1D" w:rsidR="009644C6" w:rsidRPr="00DD5A41" w:rsidRDefault="00DD5A41" w:rsidP="00DD5A41">
      <w:pPr>
        <w:spacing w:after="240" w:line="360" w:lineRule="auto"/>
        <w:jc w:val="center"/>
        <w:rPr>
          <w:rFonts w:ascii="Calibri" w:hAnsi="Calibri" w:cs="Calibri"/>
          <w:b/>
          <w:sz w:val="96"/>
          <w:szCs w:val="96"/>
        </w:rPr>
      </w:pPr>
      <w:r w:rsidRPr="00DD5A41">
        <w:rPr>
          <w:rFonts w:ascii="Calibri" w:hAnsi="Calibri" w:cs="Calibri"/>
          <w:b/>
          <w:sz w:val="96"/>
          <w:szCs w:val="96"/>
        </w:rPr>
        <w:t>Module Code: ENG1501</w:t>
      </w:r>
    </w:p>
    <w:p w14:paraId="69341AAD" w14:textId="2A22A036" w:rsidR="009644C6" w:rsidRPr="00DD5A41" w:rsidRDefault="00DD5A41" w:rsidP="00DD5A41">
      <w:pPr>
        <w:spacing w:after="240" w:line="360" w:lineRule="auto"/>
        <w:jc w:val="center"/>
        <w:rPr>
          <w:rFonts w:ascii="Calibri" w:hAnsi="Calibri" w:cs="Calibri"/>
          <w:b/>
          <w:sz w:val="56"/>
          <w:szCs w:val="56"/>
        </w:rPr>
      </w:pPr>
      <w:r w:rsidRPr="00DD5A41">
        <w:rPr>
          <w:rFonts w:ascii="Calibri" w:hAnsi="Calibri" w:cs="Calibri"/>
          <w:b/>
          <w:sz w:val="56"/>
          <w:szCs w:val="56"/>
        </w:rPr>
        <w:t>Assignment 01</w:t>
      </w:r>
    </w:p>
    <w:p w14:paraId="312BA491" w14:textId="59E32080" w:rsidR="009644C6" w:rsidRPr="00DD5A41" w:rsidRDefault="002F20E0" w:rsidP="009644C6">
      <w:pPr>
        <w:spacing w:after="240" w:line="360" w:lineRule="auto"/>
        <w:rPr>
          <w:rFonts w:ascii="Calibri" w:hAnsi="Calibri" w:cs="Calibri"/>
          <w:sz w:val="56"/>
          <w:szCs w:val="56"/>
        </w:rPr>
      </w:pPr>
      <w:r>
        <w:rPr>
          <w:rFonts w:ascii="Calibri" w:hAnsi="Calibri" w:cs="Calibri"/>
          <w:sz w:val="56"/>
          <w:szCs w:val="56"/>
        </w:rPr>
        <w:t>Unique Number: 12345</w:t>
      </w:r>
      <w:bookmarkStart w:id="0" w:name="_GoBack"/>
      <w:bookmarkEnd w:id="0"/>
    </w:p>
    <w:p w14:paraId="46D80EF2" w14:textId="1680822D" w:rsidR="009644C6" w:rsidRPr="00DD5A41" w:rsidRDefault="002F20E0" w:rsidP="00DD5A41">
      <w:pPr>
        <w:spacing w:after="240" w:line="360" w:lineRule="auto"/>
        <w:jc w:val="center"/>
        <w:rPr>
          <w:rFonts w:ascii="Calibri" w:hAnsi="Calibri" w:cs="Calibri"/>
          <w:b/>
          <w:sz w:val="36"/>
          <w:szCs w:val="36"/>
        </w:rPr>
      </w:pPr>
      <w:r>
        <w:rPr>
          <w:rFonts w:ascii="Calibri" w:hAnsi="Calibri" w:cs="Calibri"/>
          <w:b/>
          <w:sz w:val="36"/>
          <w:szCs w:val="36"/>
        </w:rPr>
        <w:t>Name: CHARITY MASINA</w:t>
      </w:r>
    </w:p>
    <w:p w14:paraId="5A98C12A" w14:textId="62BA4A8C" w:rsidR="009644C6" w:rsidRPr="00DD5A41" w:rsidRDefault="002F20E0" w:rsidP="00DD5A41">
      <w:pPr>
        <w:spacing w:after="240" w:line="360" w:lineRule="auto"/>
        <w:jc w:val="center"/>
        <w:rPr>
          <w:rFonts w:ascii="Calibri" w:hAnsi="Calibri" w:cs="Calibri"/>
          <w:b/>
          <w:sz w:val="36"/>
          <w:szCs w:val="36"/>
        </w:rPr>
      </w:pPr>
      <w:r>
        <w:rPr>
          <w:rFonts w:ascii="Calibri" w:hAnsi="Calibri" w:cs="Calibri"/>
          <w:b/>
          <w:sz w:val="36"/>
          <w:szCs w:val="36"/>
        </w:rPr>
        <w:t>Student No: 27068323</w:t>
      </w:r>
    </w:p>
    <w:p w14:paraId="2FD2CC0C" w14:textId="667B509A" w:rsidR="009644C6" w:rsidRPr="00DD5A41" w:rsidRDefault="002F20E0" w:rsidP="00DD5A41">
      <w:pPr>
        <w:spacing w:after="240" w:line="360" w:lineRule="auto"/>
        <w:jc w:val="center"/>
        <w:rPr>
          <w:rFonts w:ascii="Calibri" w:hAnsi="Calibri" w:cs="Calibri"/>
          <w:b/>
          <w:sz w:val="36"/>
          <w:szCs w:val="36"/>
        </w:rPr>
      </w:pPr>
      <w:r>
        <w:rPr>
          <w:rFonts w:ascii="Calibri" w:hAnsi="Calibri" w:cs="Calibri"/>
          <w:b/>
          <w:sz w:val="36"/>
          <w:szCs w:val="36"/>
        </w:rPr>
        <w:t>Due Date: 11/10</w:t>
      </w:r>
      <w:r w:rsidR="00DD5A41" w:rsidRPr="00DD5A41">
        <w:rPr>
          <w:rFonts w:ascii="Calibri" w:hAnsi="Calibri" w:cs="Calibri"/>
          <w:b/>
          <w:sz w:val="36"/>
          <w:szCs w:val="36"/>
        </w:rPr>
        <w:t>/2025</w:t>
      </w:r>
    </w:p>
    <w:p w14:paraId="709D665D" w14:textId="77777777" w:rsidR="00DD5A41" w:rsidRDefault="00DD5A41">
      <w:pPr>
        <w:rPr>
          <w:rFonts w:ascii="Calibri" w:hAnsi="Calibri" w:cs="Calibri"/>
          <w:sz w:val="22"/>
          <w:szCs w:val="22"/>
        </w:rPr>
      </w:pPr>
      <w:r>
        <w:rPr>
          <w:rFonts w:ascii="Calibri" w:hAnsi="Calibri" w:cs="Calibri"/>
          <w:sz w:val="22"/>
          <w:szCs w:val="22"/>
        </w:rPr>
        <w:br w:type="page"/>
      </w:r>
    </w:p>
    <w:p w14:paraId="20667F54" w14:textId="77777777" w:rsidR="00C30938" w:rsidRDefault="00B067FE" w:rsidP="009644C6">
      <w:pPr>
        <w:spacing w:after="240" w:line="360" w:lineRule="auto"/>
        <w:rPr>
          <w:rFonts w:ascii="Calibri" w:hAnsi="Calibri" w:cs="Calibri"/>
          <w:b/>
          <w:sz w:val="52"/>
          <w:szCs w:val="52"/>
        </w:rPr>
      </w:pPr>
      <w:r w:rsidRPr="00C30938">
        <w:rPr>
          <w:rFonts w:ascii="Calibri" w:hAnsi="Calibri" w:cs="Calibri"/>
          <w:b/>
          <w:sz w:val="52"/>
          <w:szCs w:val="52"/>
        </w:rPr>
        <w:lastRenderedPageBreak/>
        <w:t xml:space="preserve">Question </w:t>
      </w:r>
      <w:r w:rsidR="00DD5A41" w:rsidRPr="00C30938">
        <w:rPr>
          <w:rFonts w:ascii="Calibri" w:hAnsi="Calibri" w:cs="Calibri"/>
          <w:b/>
          <w:sz w:val="52"/>
          <w:szCs w:val="52"/>
        </w:rPr>
        <w:t>0</w:t>
      </w:r>
      <w:r w:rsidRPr="00C30938">
        <w:rPr>
          <w:rFonts w:ascii="Calibri" w:hAnsi="Calibri" w:cs="Calibri"/>
          <w:b/>
          <w:sz w:val="52"/>
          <w:szCs w:val="52"/>
        </w:rPr>
        <w:t>1</w:t>
      </w:r>
    </w:p>
    <w:p w14:paraId="1412DFD1" w14:textId="672FA20A" w:rsidR="00C30938" w:rsidRPr="00C30938" w:rsidRDefault="00B067FE" w:rsidP="00C30938">
      <w:pPr>
        <w:pStyle w:val="ListParagraph"/>
        <w:numPr>
          <w:ilvl w:val="0"/>
          <w:numId w:val="1"/>
        </w:numPr>
        <w:spacing w:after="240" w:line="360" w:lineRule="auto"/>
        <w:rPr>
          <w:rFonts w:ascii="Calibri" w:hAnsi="Calibri" w:cs="Calibri"/>
          <w:b/>
          <w:sz w:val="52"/>
          <w:szCs w:val="52"/>
        </w:rPr>
      </w:pPr>
      <w:r w:rsidRPr="00C30938">
        <w:rPr>
          <w:rFonts w:ascii="Calibri" w:hAnsi="Calibri" w:cs="Calibri"/>
          <w:b/>
          <w:sz w:val="52"/>
          <w:szCs w:val="52"/>
        </w:rPr>
        <w:t xml:space="preserve">William Shakespeare was born in England in 1564 English poet, playwright, and actor. </w:t>
      </w:r>
    </w:p>
    <w:p w14:paraId="2CB7ABE7" w14:textId="332106D4" w:rsidR="00DD5A41" w:rsidRPr="00C30938" w:rsidRDefault="00B067FE" w:rsidP="00C30938">
      <w:pPr>
        <w:pStyle w:val="ListParagraph"/>
        <w:numPr>
          <w:ilvl w:val="0"/>
          <w:numId w:val="1"/>
        </w:numPr>
        <w:spacing w:after="240" w:line="360" w:lineRule="auto"/>
        <w:rPr>
          <w:rFonts w:ascii="Calibri" w:hAnsi="Calibri" w:cs="Calibri"/>
          <w:b/>
          <w:sz w:val="52"/>
          <w:szCs w:val="52"/>
        </w:rPr>
      </w:pPr>
      <w:r w:rsidRPr="00C30938">
        <w:rPr>
          <w:rFonts w:ascii="Calibri" w:hAnsi="Calibri" w:cs="Calibri"/>
          <w:b/>
          <w:sz w:val="52"/>
          <w:szCs w:val="52"/>
        </w:rPr>
        <w:t xml:space="preserve">Hamlet, Othello, King Lear, and Macbeth. </w:t>
      </w:r>
    </w:p>
    <w:p w14:paraId="4CD7B814" w14:textId="77777777" w:rsidR="00DD5A41" w:rsidRPr="00C30938" w:rsidRDefault="00DD5A41" w:rsidP="00C30938">
      <w:pPr>
        <w:pStyle w:val="ListParagraph"/>
        <w:numPr>
          <w:ilvl w:val="0"/>
          <w:numId w:val="1"/>
        </w:numPr>
        <w:rPr>
          <w:rFonts w:ascii="Calibri" w:hAnsi="Calibri" w:cs="Calibri"/>
          <w:sz w:val="22"/>
          <w:szCs w:val="22"/>
        </w:rPr>
      </w:pPr>
      <w:r w:rsidRPr="00C30938">
        <w:rPr>
          <w:rFonts w:ascii="Calibri" w:hAnsi="Calibri" w:cs="Calibri"/>
          <w:sz w:val="22"/>
          <w:szCs w:val="22"/>
        </w:rPr>
        <w:br w:type="page"/>
      </w:r>
    </w:p>
    <w:p w14:paraId="276D40E4" w14:textId="77777777" w:rsidR="004347D0" w:rsidRDefault="00B067FE" w:rsidP="00C30938">
      <w:pPr>
        <w:spacing w:after="240" w:line="360" w:lineRule="auto"/>
        <w:ind w:left="360"/>
        <w:rPr>
          <w:rFonts w:ascii="Calibri" w:hAnsi="Calibri" w:cs="Calibri"/>
          <w:sz w:val="22"/>
          <w:szCs w:val="22"/>
        </w:rPr>
      </w:pPr>
      <w:r w:rsidRPr="00C30938">
        <w:rPr>
          <w:rFonts w:ascii="Calibri" w:hAnsi="Calibri" w:cs="Calibri"/>
          <w:b/>
          <w:sz w:val="52"/>
          <w:szCs w:val="52"/>
        </w:rPr>
        <w:lastRenderedPageBreak/>
        <w:t>Question 2</w:t>
      </w:r>
      <w:r w:rsidRPr="009644C6">
        <w:rPr>
          <w:rFonts w:ascii="Calibri" w:hAnsi="Calibri" w:cs="Calibri"/>
          <w:sz w:val="22"/>
          <w:szCs w:val="22"/>
        </w:rPr>
        <w:t xml:space="preserve"> </w:t>
      </w:r>
    </w:p>
    <w:p w14:paraId="50B23E9F" w14:textId="22640403" w:rsidR="004347D0" w:rsidRDefault="004347D0" w:rsidP="004347D0">
      <w:pPr>
        <w:spacing w:after="240" w:line="360" w:lineRule="auto"/>
        <w:ind w:left="360"/>
        <w:jc w:val="center"/>
        <w:rPr>
          <w:rFonts w:ascii="Calibri" w:hAnsi="Calibri" w:cs="Calibri"/>
          <w:sz w:val="22"/>
          <w:szCs w:val="22"/>
        </w:rPr>
      </w:pPr>
      <w:r>
        <w:rPr>
          <w:rFonts w:ascii="Calibri" w:hAnsi="Calibri" w:cs="Calibri"/>
          <w:noProof/>
          <w:sz w:val="22"/>
          <w:szCs w:val="22"/>
          <w:lang w:val="en-US"/>
        </w:rPr>
        <w:drawing>
          <wp:inline distT="0" distB="0" distL="0" distR="0" wp14:anchorId="71FAA474" wp14:editId="3DB5A2F0">
            <wp:extent cx="5732145" cy="628586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51027_152937_Google.jpg"/>
                    <pic:cNvPicPr/>
                  </pic:nvPicPr>
                  <pic:blipFill>
                    <a:blip r:embed="rId8">
                      <a:extLst>
                        <a:ext uri="{28A0092B-C50C-407E-A947-70E740481C1C}">
                          <a14:useLocalDpi xmlns:a14="http://schemas.microsoft.com/office/drawing/2010/main" val="0"/>
                        </a:ext>
                      </a:extLst>
                    </a:blip>
                    <a:stretch>
                      <a:fillRect/>
                    </a:stretch>
                  </pic:blipFill>
                  <pic:spPr>
                    <a:xfrm>
                      <a:off x="0" y="0"/>
                      <a:ext cx="5732145" cy="6285865"/>
                    </a:xfrm>
                    <a:prstGeom prst="rect">
                      <a:avLst/>
                    </a:prstGeom>
                  </pic:spPr>
                </pic:pic>
              </a:graphicData>
            </a:graphic>
          </wp:inline>
        </w:drawing>
      </w:r>
    </w:p>
    <w:p w14:paraId="470B6A1D" w14:textId="255F3648" w:rsidR="00C30938" w:rsidRDefault="00B067FE" w:rsidP="00C30938">
      <w:pPr>
        <w:spacing w:after="240" w:line="360" w:lineRule="auto"/>
        <w:ind w:left="360"/>
        <w:rPr>
          <w:rFonts w:ascii="Calibri" w:hAnsi="Calibri" w:cs="Calibri"/>
          <w:i/>
          <w:sz w:val="22"/>
          <w:szCs w:val="22"/>
        </w:rPr>
      </w:pPr>
      <w:r w:rsidRPr="009644C6">
        <w:rPr>
          <w:rFonts w:ascii="Calibri" w:hAnsi="Calibri" w:cs="Calibri"/>
          <w:sz w:val="22"/>
          <w:szCs w:val="22"/>
        </w:rPr>
        <w:t xml:space="preserve">The Tragedy of Hamlet, Prince of Denmark, often shortened to Hamlet. Set in Denmark, the play </w:t>
      </w:r>
      <w:r w:rsidR="004347D0" w:rsidRPr="009644C6">
        <w:rPr>
          <w:rFonts w:ascii="Calibri" w:hAnsi="Calibri" w:cs="Calibri"/>
          <w:sz w:val="22"/>
          <w:szCs w:val="22"/>
        </w:rPr>
        <w:t>dramatizes</w:t>
      </w:r>
      <w:r w:rsidRPr="009644C6">
        <w:rPr>
          <w:rFonts w:ascii="Calibri" w:hAnsi="Calibri" w:cs="Calibri"/>
          <w:sz w:val="22"/>
          <w:szCs w:val="22"/>
        </w:rPr>
        <w:t xml:space="preserve"> the revenge Prince Hamlet </w:t>
      </w:r>
      <w:r w:rsidR="004347D0" w:rsidRPr="009644C6">
        <w:rPr>
          <w:rFonts w:ascii="Calibri" w:hAnsi="Calibri" w:cs="Calibri"/>
          <w:sz w:val="22"/>
          <w:szCs w:val="22"/>
        </w:rPr>
        <w:t>is</w:t>
      </w:r>
      <w:r w:rsidRPr="009644C6">
        <w:rPr>
          <w:rFonts w:ascii="Calibri" w:hAnsi="Calibri" w:cs="Calibri"/>
          <w:sz w:val="22"/>
          <w:szCs w:val="22"/>
        </w:rPr>
        <w:t xml:space="preserve"> called to wreak upon his uncle, Claudius, by the ghost of Hamlet's father, King Hamlet. Claudius had murdered his own brother and seized the throne, also marrying his deceased brother's widow. In the first act the protagonist of Hamlet is Prince Hamlet of Denmark, son of the recently deceased King Hamlet, and nephew of King Claudius, his father's brother and successor. Claudius hastily married King Hamlet's widow, Gertrude, Hamlet's </w:t>
      </w:r>
      <w:r w:rsidRPr="009644C6">
        <w:rPr>
          <w:rFonts w:ascii="Calibri" w:hAnsi="Calibri" w:cs="Calibri"/>
          <w:sz w:val="22"/>
          <w:szCs w:val="22"/>
        </w:rPr>
        <w:lastRenderedPageBreak/>
        <w:t xml:space="preserve">mother, and took the throne for himself. Denmark has a long-standing feud with </w:t>
      </w:r>
      <w:r w:rsidR="004347D0" w:rsidRPr="009644C6">
        <w:rPr>
          <w:rFonts w:ascii="Calibri" w:hAnsi="Calibri" w:cs="Calibri"/>
          <w:sz w:val="22"/>
          <w:szCs w:val="22"/>
        </w:rPr>
        <w:t>neighbouring</w:t>
      </w:r>
      <w:r w:rsidRPr="009644C6">
        <w:rPr>
          <w:rFonts w:ascii="Calibri" w:hAnsi="Calibri" w:cs="Calibri"/>
          <w:sz w:val="22"/>
          <w:szCs w:val="22"/>
        </w:rPr>
        <w:t xml:space="preserve"> Norway, in which King Hamlet slew King Fortinbras of Norway in a battle some years ago. Although Denmark defeated Norway, and the Norwegian throne fell to King </w:t>
      </w:r>
      <w:r w:rsidR="004347D0" w:rsidRPr="009644C6">
        <w:rPr>
          <w:rFonts w:ascii="Calibri" w:hAnsi="Calibri" w:cs="Calibri"/>
          <w:sz w:val="22"/>
          <w:szCs w:val="22"/>
        </w:rPr>
        <w:t>Fortinbras</w:t>
      </w:r>
      <w:r w:rsidRPr="009644C6">
        <w:rPr>
          <w:rFonts w:ascii="Calibri" w:hAnsi="Calibri" w:cs="Calibri"/>
          <w:sz w:val="22"/>
          <w:szCs w:val="22"/>
        </w:rPr>
        <w:t xml:space="preserve"> infirm brother, Denmark fears that an </w:t>
      </w:r>
      <w:r w:rsidR="004347D0" w:rsidRPr="009644C6">
        <w:rPr>
          <w:rFonts w:ascii="Calibri" w:hAnsi="Calibri" w:cs="Calibri"/>
          <w:sz w:val="22"/>
          <w:szCs w:val="22"/>
        </w:rPr>
        <w:t>invasion</w:t>
      </w:r>
      <w:r w:rsidRPr="009644C6">
        <w:rPr>
          <w:rFonts w:ascii="Calibri" w:hAnsi="Calibri" w:cs="Calibri"/>
          <w:sz w:val="22"/>
          <w:szCs w:val="22"/>
        </w:rPr>
        <w:t xml:space="preserve"> led by the dead Norwegian king's son, Prince Fortinbras, is imminent. The scene summary of Act 1 is verbatim below: </w:t>
      </w:r>
      <w:r w:rsidRPr="00C30938">
        <w:rPr>
          <w:rFonts w:ascii="Calibri" w:hAnsi="Calibri" w:cs="Calibri"/>
          <w:i/>
          <w:sz w:val="22"/>
          <w:szCs w:val="22"/>
        </w:rPr>
        <w:t xml:space="preserve">“O all you host of heaven! O earth! </w:t>
      </w:r>
      <w:r w:rsidR="004347D0" w:rsidRPr="00C30938">
        <w:rPr>
          <w:rFonts w:ascii="Calibri" w:hAnsi="Calibri" w:cs="Calibri"/>
          <w:i/>
          <w:sz w:val="22"/>
          <w:szCs w:val="22"/>
        </w:rPr>
        <w:t>What</w:t>
      </w:r>
      <w:r w:rsidRPr="00C30938">
        <w:rPr>
          <w:rFonts w:ascii="Calibri" w:hAnsi="Calibri" w:cs="Calibri"/>
          <w:i/>
          <w:sz w:val="22"/>
          <w:szCs w:val="22"/>
        </w:rPr>
        <w:t xml:space="preserve"> else? And shall I couple hell? O, fie! Hold, hold, my heart; </w:t>
      </w:r>
      <w:r w:rsidR="004347D0" w:rsidRPr="00C30938">
        <w:rPr>
          <w:rFonts w:ascii="Calibri" w:hAnsi="Calibri" w:cs="Calibri"/>
          <w:i/>
          <w:sz w:val="22"/>
          <w:szCs w:val="22"/>
        </w:rPr>
        <w:t>and</w:t>
      </w:r>
      <w:r w:rsidRPr="00C30938">
        <w:rPr>
          <w:rFonts w:ascii="Calibri" w:hAnsi="Calibri" w:cs="Calibri"/>
          <w:i/>
          <w:sz w:val="22"/>
          <w:szCs w:val="22"/>
        </w:rPr>
        <w:t xml:space="preserve"> you, my sinews, grow not instant old, But bear me stiffly up. Remember thee! Ay, thou poor ghost, while memory holds a seat </w:t>
      </w:r>
      <w:r w:rsidR="004347D0" w:rsidRPr="00C30938">
        <w:rPr>
          <w:rFonts w:ascii="Calibri" w:hAnsi="Calibri" w:cs="Calibri"/>
          <w:i/>
          <w:sz w:val="22"/>
          <w:szCs w:val="22"/>
        </w:rPr>
        <w:t>in</w:t>
      </w:r>
      <w:r w:rsidRPr="00C30938">
        <w:rPr>
          <w:rFonts w:ascii="Calibri" w:hAnsi="Calibri" w:cs="Calibri"/>
          <w:i/>
          <w:sz w:val="22"/>
          <w:szCs w:val="22"/>
        </w:rPr>
        <w:t xml:space="preserve"> this distracted globe. Remember thee! Yea, from the table of my memory I'll wipe away all trivial fond records.”</w:t>
      </w:r>
    </w:p>
    <w:p w14:paraId="2A5E0C92" w14:textId="77777777" w:rsidR="00C30938" w:rsidRDefault="00C30938">
      <w:pPr>
        <w:rPr>
          <w:rFonts w:ascii="Calibri" w:hAnsi="Calibri" w:cs="Calibri"/>
          <w:i/>
          <w:sz w:val="22"/>
          <w:szCs w:val="22"/>
        </w:rPr>
      </w:pPr>
      <w:r>
        <w:rPr>
          <w:rFonts w:ascii="Calibri" w:hAnsi="Calibri" w:cs="Calibri"/>
          <w:i/>
          <w:sz w:val="22"/>
          <w:szCs w:val="22"/>
        </w:rPr>
        <w:br w:type="page"/>
      </w:r>
    </w:p>
    <w:p w14:paraId="5773850C" w14:textId="77777777" w:rsidR="00C30938" w:rsidRPr="00C30938" w:rsidRDefault="00C30938" w:rsidP="00C30938">
      <w:pPr>
        <w:spacing w:after="240" w:line="360" w:lineRule="auto"/>
        <w:ind w:left="360"/>
        <w:rPr>
          <w:rFonts w:ascii="Calibri" w:hAnsi="Calibri" w:cs="Calibri"/>
          <w:b/>
          <w:sz w:val="52"/>
          <w:szCs w:val="52"/>
        </w:rPr>
      </w:pPr>
      <w:r w:rsidRPr="00C30938">
        <w:rPr>
          <w:rFonts w:ascii="Calibri" w:hAnsi="Calibri" w:cs="Calibri"/>
          <w:b/>
          <w:sz w:val="52"/>
          <w:szCs w:val="52"/>
        </w:rPr>
        <w:lastRenderedPageBreak/>
        <w:t>Question 3</w:t>
      </w:r>
    </w:p>
    <w:tbl>
      <w:tblPr>
        <w:tblStyle w:val="TableGrid"/>
        <w:tblW w:w="0" w:type="auto"/>
        <w:tblInd w:w="360" w:type="dxa"/>
        <w:tblLook w:val="04A0" w:firstRow="1" w:lastRow="0" w:firstColumn="1" w:lastColumn="0" w:noHBand="0" w:noVBand="1"/>
      </w:tblPr>
      <w:tblGrid>
        <w:gridCol w:w="4436"/>
        <w:gridCol w:w="4447"/>
      </w:tblGrid>
      <w:tr w:rsidR="00FA745B" w:rsidRPr="00FA745B" w14:paraId="1B5E683F" w14:textId="77777777" w:rsidTr="00FA745B">
        <w:tc>
          <w:tcPr>
            <w:tcW w:w="4621" w:type="dxa"/>
          </w:tcPr>
          <w:p w14:paraId="26DFC494" w14:textId="78A62029"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w:t>
            </w:r>
          </w:p>
        </w:tc>
        <w:tc>
          <w:tcPr>
            <w:tcW w:w="4622" w:type="dxa"/>
          </w:tcPr>
          <w:p w14:paraId="71852161" w14:textId="502B3B72"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Scene</w:t>
            </w:r>
          </w:p>
        </w:tc>
      </w:tr>
      <w:tr w:rsidR="00FA745B" w:rsidRPr="00FA745B" w14:paraId="220EE218" w14:textId="77777777" w:rsidTr="00FA745B">
        <w:tc>
          <w:tcPr>
            <w:tcW w:w="4621" w:type="dxa"/>
          </w:tcPr>
          <w:p w14:paraId="0FD202D8" w14:textId="057025D7"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 1</w:t>
            </w:r>
          </w:p>
        </w:tc>
        <w:tc>
          <w:tcPr>
            <w:tcW w:w="4622" w:type="dxa"/>
          </w:tcPr>
          <w:p w14:paraId="06C3D6AA" w14:textId="259465E6"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5</w:t>
            </w:r>
          </w:p>
        </w:tc>
      </w:tr>
      <w:tr w:rsidR="00FA745B" w:rsidRPr="00FA745B" w14:paraId="48547B09" w14:textId="77777777" w:rsidTr="00FA745B">
        <w:tc>
          <w:tcPr>
            <w:tcW w:w="4621" w:type="dxa"/>
          </w:tcPr>
          <w:p w14:paraId="30047E3F" w14:textId="50783484"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 2</w:t>
            </w:r>
          </w:p>
        </w:tc>
        <w:tc>
          <w:tcPr>
            <w:tcW w:w="4622" w:type="dxa"/>
          </w:tcPr>
          <w:p w14:paraId="376C1453" w14:textId="4915E818"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2</w:t>
            </w:r>
          </w:p>
        </w:tc>
      </w:tr>
      <w:tr w:rsidR="00FA745B" w:rsidRPr="00FA745B" w14:paraId="7CB12E42" w14:textId="77777777" w:rsidTr="00FA745B">
        <w:tc>
          <w:tcPr>
            <w:tcW w:w="4621" w:type="dxa"/>
          </w:tcPr>
          <w:p w14:paraId="6C00DBAA" w14:textId="0817DE42"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 3</w:t>
            </w:r>
          </w:p>
        </w:tc>
        <w:tc>
          <w:tcPr>
            <w:tcW w:w="4622" w:type="dxa"/>
          </w:tcPr>
          <w:p w14:paraId="77F7E8F6" w14:textId="6875BBC1"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4</w:t>
            </w:r>
          </w:p>
        </w:tc>
      </w:tr>
      <w:tr w:rsidR="00FA745B" w:rsidRPr="00FA745B" w14:paraId="6730A8BB" w14:textId="77777777" w:rsidTr="00FA745B">
        <w:tc>
          <w:tcPr>
            <w:tcW w:w="4621" w:type="dxa"/>
          </w:tcPr>
          <w:p w14:paraId="344894C9" w14:textId="65D999E9"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 4</w:t>
            </w:r>
          </w:p>
        </w:tc>
        <w:tc>
          <w:tcPr>
            <w:tcW w:w="4622" w:type="dxa"/>
          </w:tcPr>
          <w:p w14:paraId="5F80B1C4" w14:textId="07B0CF8E"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7</w:t>
            </w:r>
          </w:p>
        </w:tc>
      </w:tr>
      <w:tr w:rsidR="00FA745B" w:rsidRPr="00FA745B" w14:paraId="38EE7FB2" w14:textId="77777777" w:rsidTr="00FA745B">
        <w:tc>
          <w:tcPr>
            <w:tcW w:w="4621" w:type="dxa"/>
          </w:tcPr>
          <w:p w14:paraId="50C609CA" w14:textId="5848913E"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Act 5</w:t>
            </w:r>
          </w:p>
        </w:tc>
        <w:tc>
          <w:tcPr>
            <w:tcW w:w="4622" w:type="dxa"/>
          </w:tcPr>
          <w:p w14:paraId="58726DE3" w14:textId="25173867" w:rsidR="00FA745B" w:rsidRPr="002F20E0" w:rsidRDefault="00FA745B" w:rsidP="00C30938">
            <w:pPr>
              <w:spacing w:after="240" w:line="360" w:lineRule="auto"/>
              <w:rPr>
                <w:rFonts w:ascii="Calibri" w:hAnsi="Calibri" w:cs="Calibri"/>
                <w:b/>
                <w:sz w:val="22"/>
                <w:szCs w:val="22"/>
              </w:rPr>
            </w:pPr>
            <w:r w:rsidRPr="002F20E0">
              <w:rPr>
                <w:rFonts w:ascii="Calibri" w:hAnsi="Calibri" w:cs="Calibri"/>
                <w:b/>
                <w:sz w:val="22"/>
                <w:szCs w:val="22"/>
              </w:rPr>
              <w:t>2</w:t>
            </w:r>
          </w:p>
        </w:tc>
      </w:tr>
    </w:tbl>
    <w:p w14:paraId="414A54F6" w14:textId="1CCBF49A" w:rsidR="00B067FE" w:rsidRPr="00C30938" w:rsidRDefault="00B067FE" w:rsidP="00C30938">
      <w:pPr>
        <w:spacing w:after="240" w:line="360" w:lineRule="auto"/>
        <w:ind w:left="360"/>
        <w:rPr>
          <w:rFonts w:ascii="Calibri" w:hAnsi="Calibri" w:cs="Calibri"/>
          <w:b/>
          <w:sz w:val="52"/>
          <w:szCs w:val="52"/>
        </w:rPr>
      </w:pPr>
    </w:p>
    <w:sectPr w:rsidR="00B067FE" w:rsidRPr="00C30938" w:rsidSect="00826AD5">
      <w:headerReference w:type="default" r:id="rId9"/>
      <w:footerReference w:type="default" r:id="rId10"/>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EE2EF" w14:textId="77777777" w:rsidR="007B3F53" w:rsidRDefault="007B3F53" w:rsidP="00FA745B">
      <w:pPr>
        <w:spacing w:after="0" w:line="240" w:lineRule="auto"/>
      </w:pPr>
      <w:r>
        <w:separator/>
      </w:r>
    </w:p>
  </w:endnote>
  <w:endnote w:type="continuationSeparator" w:id="0">
    <w:p w14:paraId="5FE92E8F" w14:textId="77777777" w:rsidR="007B3F53" w:rsidRDefault="007B3F53" w:rsidP="00FA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249F" w14:textId="26E0C96A" w:rsidR="00826AD5" w:rsidRPr="00826AD5" w:rsidRDefault="00826AD5">
    <w:pPr>
      <w:pStyle w:val="Footer"/>
      <w:rPr>
        <w:b/>
      </w:rPr>
    </w:pPr>
    <w:r w:rsidRPr="00826AD5">
      <w:rPr>
        <w:b/>
      </w:rPr>
      <w:t>Student number: 27068323</w:t>
    </w:r>
  </w:p>
  <w:p w14:paraId="175B5BE3" w14:textId="77777777" w:rsidR="00826AD5" w:rsidRDefault="00826AD5">
    <w:pPr>
      <w:pStyle w:val="Footer"/>
    </w:pPr>
  </w:p>
  <w:p w14:paraId="2235C4B1" w14:textId="77777777" w:rsidR="00826AD5" w:rsidRDefault="00826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CC45" w14:textId="77777777" w:rsidR="007B3F53" w:rsidRDefault="007B3F53" w:rsidP="00FA745B">
      <w:pPr>
        <w:spacing w:after="0" w:line="240" w:lineRule="auto"/>
      </w:pPr>
      <w:r>
        <w:separator/>
      </w:r>
    </w:p>
  </w:footnote>
  <w:footnote w:type="continuationSeparator" w:id="0">
    <w:p w14:paraId="75D580A3" w14:textId="77777777" w:rsidR="007B3F53" w:rsidRDefault="007B3F53" w:rsidP="00FA7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4E11F" w14:textId="6351AF80" w:rsidR="00FA745B" w:rsidRPr="002F20E0" w:rsidRDefault="00FA745B">
    <w:pPr>
      <w:pStyle w:val="Header"/>
      <w:rPr>
        <w:b/>
      </w:rPr>
    </w:pPr>
    <w:r w:rsidRPr="00826AD5">
      <w:rPr>
        <w:b/>
      </w:rPr>
      <w:t>Module: ENG1501</w:t>
    </w:r>
    <w:r w:rsidR="002F20E0">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69FD"/>
    <w:multiLevelType w:val="hybridMultilevel"/>
    <w:tmpl w:val="A4304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FE"/>
    <w:rsid w:val="000013B2"/>
    <w:rsid w:val="002F20E0"/>
    <w:rsid w:val="004347D0"/>
    <w:rsid w:val="00762BA5"/>
    <w:rsid w:val="007B3F53"/>
    <w:rsid w:val="00826AD5"/>
    <w:rsid w:val="00880EB1"/>
    <w:rsid w:val="009644C6"/>
    <w:rsid w:val="00B067FE"/>
    <w:rsid w:val="00C30938"/>
    <w:rsid w:val="00D02EC9"/>
    <w:rsid w:val="00DD5A41"/>
    <w:rsid w:val="00FA74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6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7FE"/>
    <w:rPr>
      <w:rFonts w:eastAsiaTheme="majorEastAsia" w:cstheme="majorBidi"/>
      <w:color w:val="272727" w:themeColor="text1" w:themeTint="D8"/>
    </w:rPr>
  </w:style>
  <w:style w:type="paragraph" w:styleId="Title">
    <w:name w:val="Title"/>
    <w:basedOn w:val="Normal"/>
    <w:next w:val="Normal"/>
    <w:link w:val="TitleChar"/>
    <w:uiPriority w:val="10"/>
    <w:qFormat/>
    <w:rsid w:val="00B0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7FE"/>
    <w:pPr>
      <w:spacing w:before="160"/>
      <w:jc w:val="center"/>
    </w:pPr>
    <w:rPr>
      <w:i/>
      <w:iCs/>
      <w:color w:val="404040" w:themeColor="text1" w:themeTint="BF"/>
    </w:rPr>
  </w:style>
  <w:style w:type="character" w:customStyle="1" w:styleId="QuoteChar">
    <w:name w:val="Quote Char"/>
    <w:basedOn w:val="DefaultParagraphFont"/>
    <w:link w:val="Quote"/>
    <w:uiPriority w:val="29"/>
    <w:rsid w:val="00B067FE"/>
    <w:rPr>
      <w:i/>
      <w:iCs/>
      <w:color w:val="404040" w:themeColor="text1" w:themeTint="BF"/>
    </w:rPr>
  </w:style>
  <w:style w:type="paragraph" w:styleId="ListParagraph">
    <w:name w:val="List Paragraph"/>
    <w:basedOn w:val="Normal"/>
    <w:uiPriority w:val="34"/>
    <w:qFormat/>
    <w:rsid w:val="00B067FE"/>
    <w:pPr>
      <w:ind w:left="720"/>
      <w:contextualSpacing/>
    </w:pPr>
  </w:style>
  <w:style w:type="character" w:styleId="IntenseEmphasis">
    <w:name w:val="Intense Emphasis"/>
    <w:basedOn w:val="DefaultParagraphFont"/>
    <w:uiPriority w:val="21"/>
    <w:qFormat/>
    <w:rsid w:val="00B067FE"/>
    <w:rPr>
      <w:i/>
      <w:iCs/>
      <w:color w:val="0F4761" w:themeColor="accent1" w:themeShade="BF"/>
    </w:rPr>
  </w:style>
  <w:style w:type="paragraph" w:styleId="IntenseQuote">
    <w:name w:val="Intense Quote"/>
    <w:basedOn w:val="Normal"/>
    <w:next w:val="Normal"/>
    <w:link w:val="IntenseQuoteChar"/>
    <w:uiPriority w:val="30"/>
    <w:qFormat/>
    <w:rsid w:val="00B0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7FE"/>
    <w:rPr>
      <w:i/>
      <w:iCs/>
      <w:color w:val="0F4761" w:themeColor="accent1" w:themeShade="BF"/>
    </w:rPr>
  </w:style>
  <w:style w:type="character" w:styleId="IntenseReference">
    <w:name w:val="Intense Reference"/>
    <w:basedOn w:val="DefaultParagraphFont"/>
    <w:uiPriority w:val="32"/>
    <w:qFormat/>
    <w:rsid w:val="00B067FE"/>
    <w:rPr>
      <w:b/>
      <w:bCs/>
      <w:smallCaps/>
      <w:color w:val="0F4761" w:themeColor="accent1" w:themeShade="BF"/>
      <w:spacing w:val="5"/>
    </w:rPr>
  </w:style>
  <w:style w:type="table" w:styleId="TableGrid">
    <w:name w:val="Table Grid"/>
    <w:basedOn w:val="TableNormal"/>
    <w:uiPriority w:val="39"/>
    <w:rsid w:val="00C3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5B"/>
  </w:style>
  <w:style w:type="paragraph" w:styleId="Footer">
    <w:name w:val="footer"/>
    <w:basedOn w:val="Normal"/>
    <w:link w:val="FooterChar"/>
    <w:uiPriority w:val="99"/>
    <w:unhideWhenUsed/>
    <w:rsid w:val="00FA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5B"/>
  </w:style>
  <w:style w:type="paragraph" w:styleId="BalloonText">
    <w:name w:val="Balloon Text"/>
    <w:basedOn w:val="Normal"/>
    <w:link w:val="BalloonTextChar"/>
    <w:uiPriority w:val="99"/>
    <w:semiHidden/>
    <w:unhideWhenUsed/>
    <w:rsid w:val="00FA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6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7FE"/>
    <w:rPr>
      <w:rFonts w:eastAsiaTheme="majorEastAsia" w:cstheme="majorBidi"/>
      <w:color w:val="272727" w:themeColor="text1" w:themeTint="D8"/>
    </w:rPr>
  </w:style>
  <w:style w:type="paragraph" w:styleId="Title">
    <w:name w:val="Title"/>
    <w:basedOn w:val="Normal"/>
    <w:next w:val="Normal"/>
    <w:link w:val="TitleChar"/>
    <w:uiPriority w:val="10"/>
    <w:qFormat/>
    <w:rsid w:val="00B0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7FE"/>
    <w:pPr>
      <w:spacing w:before="160"/>
      <w:jc w:val="center"/>
    </w:pPr>
    <w:rPr>
      <w:i/>
      <w:iCs/>
      <w:color w:val="404040" w:themeColor="text1" w:themeTint="BF"/>
    </w:rPr>
  </w:style>
  <w:style w:type="character" w:customStyle="1" w:styleId="QuoteChar">
    <w:name w:val="Quote Char"/>
    <w:basedOn w:val="DefaultParagraphFont"/>
    <w:link w:val="Quote"/>
    <w:uiPriority w:val="29"/>
    <w:rsid w:val="00B067FE"/>
    <w:rPr>
      <w:i/>
      <w:iCs/>
      <w:color w:val="404040" w:themeColor="text1" w:themeTint="BF"/>
    </w:rPr>
  </w:style>
  <w:style w:type="paragraph" w:styleId="ListParagraph">
    <w:name w:val="List Paragraph"/>
    <w:basedOn w:val="Normal"/>
    <w:uiPriority w:val="34"/>
    <w:qFormat/>
    <w:rsid w:val="00B067FE"/>
    <w:pPr>
      <w:ind w:left="720"/>
      <w:contextualSpacing/>
    </w:pPr>
  </w:style>
  <w:style w:type="character" w:styleId="IntenseEmphasis">
    <w:name w:val="Intense Emphasis"/>
    <w:basedOn w:val="DefaultParagraphFont"/>
    <w:uiPriority w:val="21"/>
    <w:qFormat/>
    <w:rsid w:val="00B067FE"/>
    <w:rPr>
      <w:i/>
      <w:iCs/>
      <w:color w:val="0F4761" w:themeColor="accent1" w:themeShade="BF"/>
    </w:rPr>
  </w:style>
  <w:style w:type="paragraph" w:styleId="IntenseQuote">
    <w:name w:val="Intense Quote"/>
    <w:basedOn w:val="Normal"/>
    <w:next w:val="Normal"/>
    <w:link w:val="IntenseQuoteChar"/>
    <w:uiPriority w:val="30"/>
    <w:qFormat/>
    <w:rsid w:val="00B0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7FE"/>
    <w:rPr>
      <w:i/>
      <w:iCs/>
      <w:color w:val="0F4761" w:themeColor="accent1" w:themeShade="BF"/>
    </w:rPr>
  </w:style>
  <w:style w:type="character" w:styleId="IntenseReference">
    <w:name w:val="Intense Reference"/>
    <w:basedOn w:val="DefaultParagraphFont"/>
    <w:uiPriority w:val="32"/>
    <w:qFormat/>
    <w:rsid w:val="00B067FE"/>
    <w:rPr>
      <w:b/>
      <w:bCs/>
      <w:smallCaps/>
      <w:color w:val="0F4761" w:themeColor="accent1" w:themeShade="BF"/>
      <w:spacing w:val="5"/>
    </w:rPr>
  </w:style>
  <w:style w:type="table" w:styleId="TableGrid">
    <w:name w:val="Table Grid"/>
    <w:basedOn w:val="TableNormal"/>
    <w:uiPriority w:val="39"/>
    <w:rsid w:val="00C3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5B"/>
  </w:style>
  <w:style w:type="paragraph" w:styleId="Footer">
    <w:name w:val="footer"/>
    <w:basedOn w:val="Normal"/>
    <w:link w:val="FooterChar"/>
    <w:uiPriority w:val="99"/>
    <w:unhideWhenUsed/>
    <w:rsid w:val="00FA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5B"/>
  </w:style>
  <w:style w:type="paragraph" w:styleId="BalloonText">
    <w:name w:val="Balloon Text"/>
    <w:basedOn w:val="Normal"/>
    <w:link w:val="BalloonTextChar"/>
    <w:uiPriority w:val="99"/>
    <w:semiHidden/>
    <w:unhideWhenUsed/>
    <w:rsid w:val="00FA7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Masina</dc:creator>
  <cp:lastModifiedBy>CHARITY</cp:lastModifiedBy>
  <cp:revision>4</cp:revision>
  <dcterms:created xsi:type="dcterms:W3CDTF">2025-10-27T13:23:00Z</dcterms:created>
  <dcterms:modified xsi:type="dcterms:W3CDTF">2025-11-10T10:21:00Z</dcterms:modified>
</cp:coreProperties>
</file>